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B6447C" w14:textId="526F09D9" w:rsidR="00D7658E" w:rsidRPr="009A1FAC" w:rsidRDefault="003917E0" w:rsidP="009A1FAC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bookmarkStart w:id="0" w:name="_Hlk155125480"/>
      <w:r>
        <w:rPr>
          <w:rFonts w:ascii="Times New Roman" w:hAnsi="Times New Roman" w:cs="Times New Roman"/>
          <w:bCs/>
        </w:rPr>
        <w:t xml:space="preserve"> </w:t>
      </w:r>
      <w:r w:rsidR="009A1FAC" w:rsidRPr="009A1FAC">
        <w:rPr>
          <w:rFonts w:ascii="Times New Roman" w:hAnsi="Times New Roman" w:cs="Times New Roman"/>
          <w:bCs/>
        </w:rPr>
        <w:t>Приложение 4</w:t>
      </w:r>
    </w:p>
    <w:p w14:paraId="48FCB5C0" w14:textId="0B51B926" w:rsidR="009A1FAC" w:rsidRPr="009A1FAC" w:rsidRDefault="009A1FAC" w:rsidP="009A1FAC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9A1FAC">
        <w:rPr>
          <w:rFonts w:ascii="Times New Roman" w:hAnsi="Times New Roman" w:cs="Times New Roman"/>
          <w:bCs/>
        </w:rPr>
        <w:t xml:space="preserve">к рабочей программе дисциплины </w:t>
      </w:r>
    </w:p>
    <w:p w14:paraId="6DC273F6" w14:textId="4FF25CC3" w:rsidR="009A1FAC" w:rsidRPr="009A1FAC" w:rsidRDefault="009A1FAC" w:rsidP="009A1FAC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9A1FAC">
        <w:rPr>
          <w:rFonts w:ascii="Times New Roman" w:hAnsi="Times New Roman" w:cs="Times New Roman"/>
          <w:bCs/>
        </w:rPr>
        <w:t>ИСТОРИЯ РОССИИ</w:t>
      </w:r>
    </w:p>
    <w:p w14:paraId="2A6E20DD" w14:textId="77777777" w:rsidR="00D7658E" w:rsidRPr="009A1FAC" w:rsidRDefault="00D7658E" w:rsidP="009A1FAC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14:paraId="5DEF93A1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AFF5D0E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1A1CC8F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31680E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D71E6AF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5AB9C51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398B9FA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5236A8A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ABAE4E2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EEB8726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1" w:name="_Hlk202352153"/>
    </w:p>
    <w:p w14:paraId="1CAC7681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F4AE119" w14:textId="77777777" w:rsidR="00D7658E" w:rsidRPr="001173F7" w:rsidRDefault="00A04B3F" w:rsidP="00CC5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173F7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16AA3255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A59ADD7" w14:textId="77777777" w:rsidR="00D7658E" w:rsidRPr="001173F7" w:rsidRDefault="00A04B3F" w:rsidP="00CC5E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D6EC51A" w14:textId="77777777" w:rsidR="00D7658E" w:rsidRPr="001173F7" w:rsidRDefault="009935A1" w:rsidP="00CC5E7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935A1">
        <w:rPr>
          <w:rFonts w:ascii="Times New Roman" w:hAnsi="Times New Roman" w:cs="Times New Roman"/>
          <w:b/>
          <w:bCs/>
        </w:rPr>
        <w:t>ИСТОРИЯ РОССИИ</w:t>
      </w:r>
    </w:p>
    <w:p w14:paraId="1D8C78E6" w14:textId="77777777" w:rsidR="00D7658E" w:rsidRDefault="00D7658E" w:rsidP="00CC5E7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0BBDA97" w14:textId="77777777" w:rsidR="009A1FAC" w:rsidRPr="001173F7" w:rsidRDefault="009A1FAC" w:rsidP="00CC5E7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106CC2C" w14:textId="77777777" w:rsidR="00D7658E" w:rsidRPr="008620DD" w:rsidRDefault="00D7658E" w:rsidP="00CC5E7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CD38BCC" w14:textId="2917EE18" w:rsidR="00D7658E" w:rsidRPr="008620DD" w:rsidRDefault="00A04B3F" w:rsidP="00CC5E7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8620DD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8620D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8620DD" w:rsidRPr="001B7FD6">
        <w:rPr>
          <w:rFonts w:ascii="Times New Roman" w:eastAsia="Times New Roman" w:hAnsi="Times New Roman" w:cs="Times New Roman"/>
          <w:bCs/>
          <w:iCs/>
          <w:lang w:eastAsia="ru-RU"/>
        </w:rPr>
        <w:t>49.03.01</w:t>
      </w:r>
      <w:r w:rsidR="003D107C" w:rsidRPr="001B7FD6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8620DD" w:rsidRPr="001B7FD6">
        <w:rPr>
          <w:rFonts w:ascii="Times New Roman" w:hAnsi="Times New Roman" w:cs="Times New Roman"/>
          <w:shd w:val="clear" w:color="auto" w:fill="FFFFFF"/>
        </w:rPr>
        <w:t>Физическая культура</w:t>
      </w:r>
    </w:p>
    <w:p w14:paraId="0AA70CD2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5A38392" w14:textId="77777777" w:rsidR="00D7658E" w:rsidRPr="001173F7" w:rsidRDefault="00A04B3F" w:rsidP="00CC5E7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8620DD" w:rsidRPr="008620DD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2CFB431E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E4AAFE3" w14:textId="77777777" w:rsidR="00D7658E" w:rsidRPr="001173F7" w:rsidRDefault="00A04B3F" w:rsidP="00CC5E7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8620DD" w:rsidRPr="008620DD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524A7713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DC6E50E" w14:textId="77777777" w:rsidR="00D7658E" w:rsidRPr="001173F7" w:rsidRDefault="00A04B3F" w:rsidP="00CC5E7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1173F7">
        <w:rPr>
          <w:rFonts w:ascii="Times New Roman" w:eastAsia="Times New Roman" w:hAnsi="Times New Roman" w:cs="Times New Roman"/>
          <w:lang w:eastAsia="ru-RU"/>
        </w:rPr>
        <w:t>Очная</w:t>
      </w:r>
    </w:p>
    <w:p w14:paraId="224DF2B3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6481BD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1D1F8CA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F424203" w14:textId="77777777" w:rsidR="00D7658E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1721E8C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10AF24D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7EA76FD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7161FF9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3E8D8A1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386ADDD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2E90BD9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4C4E89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6668D29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F029FC4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8893571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C89361F" w14:textId="77777777" w:rsidR="009A1FAC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5331EE6" w14:textId="77777777" w:rsidR="009A1FAC" w:rsidRPr="001173F7" w:rsidRDefault="009A1FAC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BEB44C2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BB98DE2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884F4EA" w14:textId="77777777" w:rsidR="00D7658E" w:rsidRPr="001173F7" w:rsidRDefault="00D7658E" w:rsidP="00CC5E70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FB4785F" w14:textId="77777777" w:rsidR="00D7658E" w:rsidRPr="001173F7" w:rsidRDefault="00A04B3F" w:rsidP="00CC5E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97A934E" w14:textId="56BBC288" w:rsidR="00D7658E" w:rsidRPr="001173F7" w:rsidRDefault="00A04B3F" w:rsidP="00CC5E7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76904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Pr="001173F7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bookmarkEnd w:id="1"/>
    <w:p w14:paraId="0E71D30F" w14:textId="77777777" w:rsidR="00D7658E" w:rsidRPr="001173F7" w:rsidRDefault="00D7658E" w:rsidP="00CC5E70">
      <w:pPr>
        <w:spacing w:after="0" w:line="240" w:lineRule="auto"/>
        <w:rPr>
          <w:rFonts w:ascii="Times New Roman" w:hAnsi="Times New Roman" w:cs="Times New Roman"/>
        </w:rPr>
        <w:sectPr w:rsidR="00D7658E" w:rsidRPr="001173F7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3FBA9102" w14:textId="77777777" w:rsidR="00D7658E" w:rsidRPr="001173F7" w:rsidRDefault="00D7658E" w:rsidP="00CC5E7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359DA28" w14:textId="246F3A0F" w:rsidR="00D7658E" w:rsidRDefault="00A04B3F" w:rsidP="00CC5E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173F7">
        <w:rPr>
          <w:rFonts w:ascii="Times New Roman" w:eastAsia="Times New Roman" w:hAnsi="Times New Roman" w:cs="Times New Roman"/>
        </w:rPr>
        <w:t>УК-5</w:t>
      </w:r>
      <w:r w:rsidR="003D107C">
        <w:rPr>
          <w:rFonts w:ascii="Times New Roman" w:eastAsia="Times New Roman" w:hAnsi="Times New Roman" w:cs="Times New Roman"/>
        </w:rPr>
        <w:t xml:space="preserve"> - </w:t>
      </w:r>
      <w:r w:rsidRPr="001173F7">
        <w:rPr>
          <w:rFonts w:ascii="Times New Roman" w:eastAsia="Times New Roman" w:hAnsi="Times New Roman" w:cs="Times New Roman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14:paraId="7D274D1A" w14:textId="77777777" w:rsidR="009A1FAC" w:rsidRPr="001173F7" w:rsidRDefault="009A1FAC" w:rsidP="00CC5E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7"/>
        <w:tblW w:w="11620" w:type="dxa"/>
        <w:tblLayout w:type="fixed"/>
        <w:tblLook w:val="04A0" w:firstRow="1" w:lastRow="0" w:firstColumn="1" w:lastColumn="0" w:noHBand="0" w:noVBand="1"/>
      </w:tblPr>
      <w:tblGrid>
        <w:gridCol w:w="777"/>
        <w:gridCol w:w="6731"/>
        <w:gridCol w:w="1843"/>
        <w:gridCol w:w="1228"/>
        <w:gridCol w:w="1041"/>
      </w:tblGrid>
      <w:tr w:rsidR="00766987" w:rsidRPr="001173F7" w14:paraId="4D415E29" w14:textId="77777777" w:rsidTr="0076698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2FBF705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731" w:type="dxa"/>
            <w:tcMar>
              <w:left w:w="28" w:type="dxa"/>
              <w:right w:w="28" w:type="dxa"/>
            </w:tcMar>
            <w:vAlign w:val="center"/>
          </w:tcPr>
          <w:p w14:paraId="67403B54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14:paraId="3E373DBD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1173F7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8483E58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68CA922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766987" w:rsidRPr="001173F7" w14:paraId="0376F28C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5FC61872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4DA4A72D" w14:textId="1615E890" w:rsidR="00766987" w:rsidRPr="007B47A5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0DAA81B" w14:textId="77777777" w:rsidR="00766987" w:rsidRDefault="00766987" w:rsidP="00CC5E70">
            <w:pPr>
              <w:widowControl w:val="0"/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Установите соответствие между событиями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BCF7204" w14:textId="04C71AE1" w:rsidR="00766987" w:rsidRPr="007B47A5" w:rsidRDefault="00766987" w:rsidP="00CC5E70">
            <w:pPr>
              <w:widowControl w:val="0"/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B47A5">
              <w:rPr>
                <w:rFonts w:ascii="Times New Roman" w:hAnsi="Times New Roman" w:cs="Times New Roman"/>
              </w:rPr>
              <w:t xml:space="preserve"> каждой позиции в левом столбце, подберите позицию из правого столбца.</w:t>
            </w:r>
          </w:p>
          <w:tbl>
            <w:tblPr>
              <w:tblStyle w:val="a7"/>
              <w:tblW w:w="6560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108"/>
              <w:gridCol w:w="300"/>
              <w:gridCol w:w="2819"/>
            </w:tblGrid>
            <w:tr w:rsidR="00766987" w:rsidRPr="00B0565B" w14:paraId="49CB9804" w14:textId="77777777" w:rsidTr="003C2DF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55F7AA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3" w:name="_Hlk202643193"/>
                  <w:r w:rsidRPr="007B47A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08" w:type="dxa"/>
                  <w:tcMar>
                    <w:left w:w="28" w:type="dxa"/>
                    <w:right w:w="28" w:type="dxa"/>
                  </w:tcMar>
                </w:tcPr>
                <w:p w14:paraId="5D0B2A78" w14:textId="702BCF40" w:rsidR="00766987" w:rsidRPr="007B47A5" w:rsidRDefault="00766987" w:rsidP="00CC5E70">
                  <w:pPr>
                    <w:pStyle w:val="a8"/>
                    <w:spacing w:line="240" w:lineRule="auto"/>
                    <w:ind w:left="95"/>
                    <w:rPr>
                      <w:rFonts w:ascii="Times New Roman" w:hAnsi="Times New Roman" w:cs="Times New Roman"/>
                      <w:lang w:val="ru"/>
                    </w:rPr>
                  </w:pP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>Куликовская битва</w:t>
                  </w:r>
                </w:p>
              </w:tc>
              <w:tc>
                <w:tcPr>
                  <w:tcW w:w="300" w:type="dxa"/>
                  <w:tcMar>
                    <w:left w:w="28" w:type="dxa"/>
                    <w:right w:w="28" w:type="dxa"/>
                  </w:tcMar>
                </w:tcPr>
                <w:p w14:paraId="10692526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19" w:type="dxa"/>
                  <w:tcMar>
                    <w:left w:w="28" w:type="dxa"/>
                    <w:right w:w="28" w:type="dxa"/>
                  </w:tcMar>
                </w:tcPr>
                <w:p w14:paraId="2CC2D755" w14:textId="36B95E36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both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Правление</w:t>
                  </w: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 xml:space="preserve"> Дмитрия Донского</w:t>
                  </w:r>
                </w:p>
              </w:tc>
            </w:tr>
            <w:tr w:rsidR="00766987" w:rsidRPr="00B0565B" w14:paraId="477EF770" w14:textId="77777777" w:rsidTr="003C2DF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93BDE0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08" w:type="dxa"/>
                  <w:tcMar>
                    <w:left w:w="28" w:type="dxa"/>
                    <w:right w:w="28" w:type="dxa"/>
                  </w:tcMar>
                </w:tcPr>
                <w:p w14:paraId="18E80DD9" w14:textId="3A507AFD" w:rsidR="00766987" w:rsidRPr="007B47A5" w:rsidRDefault="00766987" w:rsidP="00CC5E70">
                  <w:pPr>
                    <w:pStyle w:val="a8"/>
                    <w:spacing w:line="240" w:lineRule="auto"/>
                    <w:ind w:left="95"/>
                    <w:jc w:val="both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О</w:t>
                  </w: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>снование Санкт-Петербурга</w:t>
                  </w:r>
                </w:p>
              </w:tc>
              <w:tc>
                <w:tcPr>
                  <w:tcW w:w="300" w:type="dxa"/>
                  <w:tcMar>
                    <w:left w:w="28" w:type="dxa"/>
                    <w:right w:w="28" w:type="dxa"/>
                  </w:tcMar>
                </w:tcPr>
                <w:p w14:paraId="1967FEA6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19" w:type="dxa"/>
                  <w:tcMar>
                    <w:left w:w="28" w:type="dxa"/>
                    <w:right w:w="28" w:type="dxa"/>
                  </w:tcMar>
                </w:tcPr>
                <w:p w14:paraId="45A0DE5A" w14:textId="7E5D189C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both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П</w:t>
                  </w:r>
                  <w:r w:rsidRPr="003E5013">
                    <w:rPr>
                      <w:rFonts w:ascii="Times New Roman" w:hAnsi="Times New Roman" w:cs="Times New Roman"/>
                      <w:lang w:val="ru"/>
                    </w:rPr>
                    <w:t>равление</w:t>
                  </w: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 xml:space="preserve"> Ивана III</w:t>
                  </w:r>
                </w:p>
              </w:tc>
            </w:tr>
            <w:tr w:rsidR="00766987" w:rsidRPr="00B0565B" w14:paraId="709B0016" w14:textId="77777777" w:rsidTr="003C2DF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E76E3C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08" w:type="dxa"/>
                  <w:tcMar>
                    <w:left w:w="28" w:type="dxa"/>
                    <w:right w:w="28" w:type="dxa"/>
                  </w:tcMar>
                </w:tcPr>
                <w:p w14:paraId="057CD8E1" w14:textId="3C1C5776" w:rsidR="00766987" w:rsidRPr="007B47A5" w:rsidRDefault="00766987" w:rsidP="00CC5E70">
                  <w:pPr>
                    <w:pStyle w:val="a8"/>
                    <w:spacing w:line="240" w:lineRule="auto"/>
                    <w:ind w:left="95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П</w:t>
                  </w: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>рисоединение Новгорода к Москве</w:t>
                  </w:r>
                </w:p>
              </w:tc>
              <w:tc>
                <w:tcPr>
                  <w:tcW w:w="300" w:type="dxa"/>
                  <w:tcMar>
                    <w:left w:w="28" w:type="dxa"/>
                    <w:right w:w="28" w:type="dxa"/>
                  </w:tcMar>
                </w:tcPr>
                <w:p w14:paraId="2198E491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19" w:type="dxa"/>
                  <w:tcMar>
                    <w:left w:w="28" w:type="dxa"/>
                    <w:right w:w="28" w:type="dxa"/>
                  </w:tcMar>
                </w:tcPr>
                <w:p w14:paraId="01854454" w14:textId="34224FCA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both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П</w:t>
                  </w:r>
                  <w:r w:rsidRPr="003E5013">
                    <w:rPr>
                      <w:rFonts w:ascii="Times New Roman" w:hAnsi="Times New Roman" w:cs="Times New Roman"/>
                      <w:lang w:val="ru"/>
                    </w:rPr>
                    <w:t xml:space="preserve">равление </w:t>
                  </w: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>Петра I</w:t>
                  </w:r>
                </w:p>
              </w:tc>
            </w:tr>
            <w:tr w:rsidR="00766987" w:rsidRPr="00B0565B" w14:paraId="771B31C2" w14:textId="77777777" w:rsidTr="003C2DF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5F4754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08" w:type="dxa"/>
                  <w:tcMar>
                    <w:left w:w="28" w:type="dxa"/>
                    <w:right w:w="28" w:type="dxa"/>
                  </w:tcMar>
                </w:tcPr>
                <w:p w14:paraId="33401FC8" w14:textId="039777B1" w:rsidR="00766987" w:rsidRPr="007B47A5" w:rsidRDefault="00766987" w:rsidP="00CC5E70">
                  <w:pPr>
                    <w:pStyle w:val="a8"/>
                    <w:spacing w:line="240" w:lineRule="auto"/>
                    <w:ind w:left="95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О</w:t>
                  </w: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>тмена крепостного права</w:t>
                  </w:r>
                </w:p>
              </w:tc>
              <w:tc>
                <w:tcPr>
                  <w:tcW w:w="300" w:type="dxa"/>
                  <w:tcMar>
                    <w:left w:w="28" w:type="dxa"/>
                    <w:right w:w="28" w:type="dxa"/>
                  </w:tcMar>
                </w:tcPr>
                <w:p w14:paraId="3E101353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19" w:type="dxa"/>
                  <w:tcMar>
                    <w:left w:w="28" w:type="dxa"/>
                    <w:right w:w="28" w:type="dxa"/>
                  </w:tcMar>
                </w:tcPr>
                <w:p w14:paraId="09C21E90" w14:textId="290A7E4B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both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  <w:lang w:val="ru"/>
                    </w:rPr>
                    <w:t>Правление</w:t>
                  </w:r>
                  <w:r w:rsidRPr="007B47A5">
                    <w:rPr>
                      <w:rFonts w:ascii="Times New Roman" w:hAnsi="Times New Roman" w:cs="Times New Roman"/>
                      <w:lang w:val="ru"/>
                    </w:rPr>
                    <w:t xml:space="preserve"> Александра II</w:t>
                  </w:r>
                </w:p>
              </w:tc>
            </w:tr>
            <w:tr w:rsidR="00766987" w:rsidRPr="00B0565B" w14:paraId="00E9DB43" w14:textId="77777777" w:rsidTr="003C2DF0">
              <w:trPr>
                <w:trHeight w:val="59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50C933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108" w:type="dxa"/>
                  <w:tcMar>
                    <w:left w:w="28" w:type="dxa"/>
                    <w:right w:w="28" w:type="dxa"/>
                  </w:tcMar>
                </w:tcPr>
                <w:p w14:paraId="5B438EC1" w14:textId="5595946B" w:rsidR="00766987" w:rsidRPr="007B47A5" w:rsidRDefault="00766987" w:rsidP="00CC5E70">
                  <w:pPr>
                    <w:pStyle w:val="a8"/>
                    <w:spacing w:line="240" w:lineRule="auto"/>
                    <w:ind w:left="95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0" w:type="dxa"/>
                  <w:tcMar>
                    <w:left w:w="28" w:type="dxa"/>
                    <w:right w:w="28" w:type="dxa"/>
                  </w:tcMar>
                </w:tcPr>
                <w:p w14:paraId="49C86B2A" w14:textId="77777777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47A5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2819" w:type="dxa"/>
                  <w:tcMar>
                    <w:left w:w="28" w:type="dxa"/>
                    <w:right w:w="28" w:type="dxa"/>
                  </w:tcMar>
                </w:tcPr>
                <w:p w14:paraId="28C3F710" w14:textId="13B3D0DB" w:rsidR="00766987" w:rsidRPr="003E5013" w:rsidRDefault="00766987" w:rsidP="00CC5E70">
                  <w:pPr>
                    <w:spacing w:line="240" w:lineRule="auto"/>
                    <w:rPr>
                      <w:rFonts w:ascii="Times New Roman" w:hAnsi="Times New Roman" w:cs="Times New Roman"/>
                      <w:lang w:val="ru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Правление</w:t>
                  </w:r>
                  <w:r w:rsidRPr="003E5013">
                    <w:rPr>
                      <w:rFonts w:ascii="Times New Roman" w:hAnsi="Times New Roman" w:cs="Times New Roman"/>
                    </w:rPr>
                    <w:t xml:space="preserve"> Ивана Грозного</w:t>
                  </w:r>
                </w:p>
              </w:tc>
            </w:tr>
            <w:bookmarkEnd w:id="3"/>
          </w:tbl>
          <w:p w14:paraId="7262C912" w14:textId="77777777" w:rsidR="00766987" w:rsidRPr="00B0565B" w:rsidRDefault="00766987" w:rsidP="00CC5E70">
            <w:pPr>
              <w:spacing w:line="240" w:lineRule="auto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064675C9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214808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D542F9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3</w:t>
            </w:r>
          </w:p>
        </w:tc>
      </w:tr>
      <w:tr w:rsidR="00766987" w:rsidRPr="001173F7" w14:paraId="56884323" w14:textId="77777777" w:rsidTr="00766987">
        <w:trPr>
          <w:trHeight w:val="71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5439F28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0E3D8126" w14:textId="276AB827" w:rsidR="00766987" w:rsidRPr="007B47A5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5C0AAE8" w14:textId="31F1F4E6" w:rsidR="00766987" w:rsidRDefault="00766987" w:rsidP="00CC5E70">
            <w:pPr>
              <w:widowControl w:val="0"/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Установите соответствие между событиями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284E7BC" w14:textId="50510670" w:rsidR="00766987" w:rsidRPr="007B47A5" w:rsidRDefault="00766987" w:rsidP="00CC5E70">
            <w:pPr>
              <w:widowControl w:val="0"/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B47A5">
              <w:rPr>
                <w:rFonts w:ascii="Times New Roman" w:hAnsi="Times New Roman" w:cs="Times New Roman"/>
              </w:rPr>
              <w:t xml:space="preserve"> каждой позиции в левом столбце, подберите позицию из правого столбца.</w:t>
            </w:r>
          </w:p>
          <w:tbl>
            <w:tblPr>
              <w:tblStyle w:val="a7"/>
              <w:tblW w:w="6837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677"/>
              <w:gridCol w:w="393"/>
              <w:gridCol w:w="3434"/>
            </w:tblGrid>
            <w:tr w:rsidR="00766987" w:rsidRPr="007B47A5" w14:paraId="76B10E11" w14:textId="77777777" w:rsidTr="003E50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D9CED1B" w14:textId="618B10BB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bookmarkStart w:id="4" w:name="_Hlk202642646"/>
                  <w:r w:rsidRPr="00D675AC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2677" w:type="dxa"/>
                  <w:tcMar>
                    <w:left w:w="28" w:type="dxa"/>
                    <w:right w:w="28" w:type="dxa"/>
                  </w:tcMar>
                </w:tcPr>
                <w:p w14:paraId="08412DB5" w14:textId="3C286493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>Мукденское сражение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8326D6" w14:textId="4DAF7D53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</w:rPr>
                    <w:t>А.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0D75AE6C" w14:textId="05DA457C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>Русско-японская война</w:t>
                  </w:r>
                </w:p>
              </w:tc>
            </w:tr>
            <w:tr w:rsidR="00766987" w:rsidRPr="007B47A5" w14:paraId="28299CEF" w14:textId="77777777" w:rsidTr="003E50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75A228" w14:textId="504BD4B3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75AC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2677" w:type="dxa"/>
                  <w:tcMar>
                    <w:left w:w="28" w:type="dxa"/>
                    <w:right w:w="28" w:type="dxa"/>
                  </w:tcMar>
                </w:tcPr>
                <w:p w14:paraId="18DA954D" w14:textId="0F6C437A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>Сражение на Альме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9E6A5E" w14:textId="18BE0466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</w:rPr>
                    <w:t>Б.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1C634A64" w14:textId="03897AFC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jc w:val="both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>Гражданская война в России</w:t>
                  </w:r>
                </w:p>
              </w:tc>
            </w:tr>
            <w:tr w:rsidR="00766987" w:rsidRPr="007B47A5" w14:paraId="431DD360" w14:textId="77777777" w:rsidTr="003E50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763A4D" w14:textId="71730DEC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75AC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2677" w:type="dxa"/>
                  <w:tcMar>
                    <w:left w:w="28" w:type="dxa"/>
                    <w:right w:w="28" w:type="dxa"/>
                  </w:tcMar>
                </w:tcPr>
                <w:p w14:paraId="55A78A61" w14:textId="5F65139B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>Ютландское сражение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7748AB3" w14:textId="088AE450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</w:rPr>
                    <w:t>В.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6CF9B83C" w14:textId="4F698FC3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 xml:space="preserve">Крымская война </w:t>
                  </w:r>
                </w:p>
              </w:tc>
            </w:tr>
            <w:tr w:rsidR="00766987" w:rsidRPr="007B47A5" w14:paraId="7727ED47" w14:textId="77777777" w:rsidTr="003E50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A42F432" w14:textId="1A4CACC9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75AC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2677" w:type="dxa"/>
                  <w:tcMar>
                    <w:left w:w="28" w:type="dxa"/>
                    <w:right w:w="28" w:type="dxa"/>
                  </w:tcMar>
                </w:tcPr>
                <w:p w14:paraId="259F18B4" w14:textId="6D92A712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>Ледяной поход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837280" w14:textId="25D6ABF4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</w:rPr>
                    <w:t>Г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44CC92C8" w14:textId="1FBD0EF9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  <w:lang w:val="ru"/>
                    </w:rPr>
                    <w:t>Первая мировая война</w:t>
                  </w:r>
                </w:p>
              </w:tc>
            </w:tr>
            <w:tr w:rsidR="00766987" w:rsidRPr="007B47A5" w14:paraId="70958606" w14:textId="77777777" w:rsidTr="003E5013">
              <w:trPr>
                <w:trHeight w:val="58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C6A8D7" w14:textId="6304F12B" w:rsidR="00766987" w:rsidRPr="007B47A5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77" w:type="dxa"/>
                  <w:tcMar>
                    <w:left w:w="28" w:type="dxa"/>
                    <w:right w:w="28" w:type="dxa"/>
                  </w:tcMar>
                </w:tcPr>
                <w:p w14:paraId="4D48173F" w14:textId="709A0CAF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  <w:lang w:val="ru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1B0AF3D" w14:textId="60F7F8E6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</w:rPr>
                    <w:t>Д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523FB1D1" w14:textId="24148798" w:rsidR="00766987" w:rsidRPr="00855EF9" w:rsidRDefault="00766987" w:rsidP="00CC5E70">
                  <w:pPr>
                    <w:pStyle w:val="a8"/>
                    <w:spacing w:line="240" w:lineRule="auto"/>
                    <w:ind w:left="0"/>
                    <w:rPr>
                      <w:rFonts w:ascii="Times New Roman" w:hAnsi="Times New Roman" w:cs="Times New Roman"/>
                    </w:rPr>
                  </w:pPr>
                  <w:r w:rsidRPr="00855EF9">
                    <w:rPr>
                      <w:rFonts w:ascii="Times New Roman" w:eastAsia="Calibri" w:hAnsi="Times New Roman" w:cs="Times New Roman"/>
                    </w:rPr>
                    <w:t>Русско-турецкая война 1877-1878 гг.</w:t>
                  </w:r>
                </w:p>
              </w:tc>
            </w:tr>
            <w:bookmarkEnd w:id="4"/>
          </w:tbl>
          <w:p w14:paraId="334391FC" w14:textId="77777777" w:rsidR="00766987" w:rsidRPr="007B47A5" w:rsidRDefault="00766987" w:rsidP="00CC5E7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2B39F98F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27A9D4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AB23C7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5</w:t>
            </w:r>
          </w:p>
        </w:tc>
      </w:tr>
      <w:tr w:rsidR="00766987" w:rsidRPr="001173F7" w14:paraId="0DCB3112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4484783F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756045ED" w14:textId="79A2B878" w:rsidR="00766987" w:rsidRPr="00472B1C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905DD42" w14:textId="7740C256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Восстановите хронологическую последовательность </w:t>
            </w:r>
            <w:r>
              <w:rPr>
                <w:rFonts w:ascii="Times New Roman" w:hAnsi="Times New Roman" w:cs="Times New Roman"/>
              </w:rPr>
              <w:t xml:space="preserve">следующих </w:t>
            </w:r>
            <w:r w:rsidRPr="001173F7">
              <w:rPr>
                <w:rFonts w:ascii="Times New Roman" w:hAnsi="Times New Roman" w:cs="Times New Roman"/>
              </w:rPr>
              <w:t>событий</w:t>
            </w:r>
            <w:r>
              <w:rPr>
                <w:rFonts w:ascii="Times New Roman" w:hAnsi="Times New Roman" w:cs="Times New Roman"/>
                <w:lang w:val="ru"/>
              </w:rPr>
              <w:t>.</w:t>
            </w:r>
          </w:p>
          <w:p w14:paraId="3CBDD49D" w14:textId="613CA6DE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О</w:t>
            </w:r>
            <w:r w:rsidRPr="001173F7">
              <w:rPr>
                <w:rFonts w:ascii="Times New Roman" w:hAnsi="Times New Roman" w:cs="Times New Roman"/>
                <w:iCs/>
                <w:lang w:val="ru"/>
              </w:rPr>
              <w:t>тмена крепостного права в России</w:t>
            </w:r>
          </w:p>
          <w:p w14:paraId="59925F07" w14:textId="50607C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ru"/>
              </w:rPr>
              <w:t>О</w:t>
            </w:r>
            <w:r w:rsidRPr="001173F7">
              <w:rPr>
                <w:rFonts w:ascii="Times New Roman" w:hAnsi="Times New Roman" w:cs="Times New Roman"/>
                <w:lang w:val="ru"/>
              </w:rPr>
              <w:t>причнина Ивана Грозного</w:t>
            </w:r>
          </w:p>
          <w:p w14:paraId="5F548122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iCs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3. </w:t>
            </w:r>
            <w:r w:rsidRPr="001173F7">
              <w:rPr>
                <w:rFonts w:ascii="Times New Roman" w:hAnsi="Times New Roman" w:cs="Times New Roman"/>
                <w:iCs/>
                <w:lang w:val="ru"/>
              </w:rPr>
              <w:t>Куликовская битва</w:t>
            </w:r>
          </w:p>
          <w:p w14:paraId="47EADD47" w14:textId="5E14F7DD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iCs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  <w:lang w:val="ru"/>
              </w:rPr>
              <w:t>О</w:t>
            </w:r>
            <w:r w:rsidRPr="001173F7">
              <w:rPr>
                <w:rFonts w:ascii="Times New Roman" w:hAnsi="Times New Roman" w:cs="Times New Roman"/>
                <w:iCs/>
                <w:lang w:val="ru"/>
              </w:rPr>
              <w:t>бразование СССР</w:t>
            </w:r>
          </w:p>
          <w:p w14:paraId="1837C42A" w14:textId="1BB0C751" w:rsidR="00766987" w:rsidRPr="001173F7" w:rsidRDefault="00766987" w:rsidP="00DE3B5D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2D0F75AE" w14:textId="1C57F643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225613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4CE3C7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1</w:t>
            </w:r>
          </w:p>
        </w:tc>
      </w:tr>
      <w:tr w:rsidR="00766987" w:rsidRPr="001173F7" w14:paraId="5D9CBD6A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472648F8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55AA3D3F" w14:textId="0A6C55A8" w:rsidR="00766987" w:rsidRPr="00472B1C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2CA2C3C" w14:textId="2B5CF0A0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Восстановите хронологическую последовательность </w:t>
            </w:r>
            <w:r>
              <w:rPr>
                <w:rFonts w:ascii="Times New Roman" w:hAnsi="Times New Roman" w:cs="Times New Roman"/>
              </w:rPr>
              <w:t xml:space="preserve">следующих </w:t>
            </w:r>
            <w:r w:rsidRPr="001173F7">
              <w:rPr>
                <w:rFonts w:ascii="Times New Roman" w:hAnsi="Times New Roman" w:cs="Times New Roman"/>
              </w:rPr>
              <w:t>событий</w:t>
            </w:r>
            <w:r>
              <w:rPr>
                <w:rFonts w:ascii="Times New Roman" w:hAnsi="Times New Roman" w:cs="Times New Roman"/>
                <w:lang w:val="ru"/>
              </w:rPr>
              <w:t>.</w:t>
            </w:r>
          </w:p>
          <w:p w14:paraId="56F2B34B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1. </w:t>
            </w:r>
            <w:r w:rsidRPr="001173F7">
              <w:rPr>
                <w:rFonts w:ascii="Times New Roman" w:hAnsi="Times New Roman" w:cs="Times New Roman"/>
                <w:lang w:val="ru"/>
              </w:rPr>
              <w:t>Стоглавый собор</w:t>
            </w:r>
          </w:p>
          <w:p w14:paraId="37D530F8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2. </w:t>
            </w:r>
            <w:r w:rsidRPr="001173F7">
              <w:rPr>
                <w:rFonts w:ascii="Times New Roman" w:hAnsi="Times New Roman" w:cs="Times New Roman"/>
                <w:lang w:val="ru"/>
              </w:rPr>
              <w:t>Люблинская уния</w:t>
            </w:r>
          </w:p>
          <w:p w14:paraId="08C46314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3. </w:t>
            </w:r>
            <w:r w:rsidRPr="001173F7">
              <w:rPr>
                <w:rFonts w:ascii="Times New Roman" w:hAnsi="Times New Roman" w:cs="Times New Roman"/>
                <w:lang w:val="ru"/>
              </w:rPr>
              <w:t>Судебник Ивана III</w:t>
            </w:r>
          </w:p>
          <w:p w14:paraId="7119A697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4. </w:t>
            </w:r>
            <w:r w:rsidRPr="001173F7">
              <w:rPr>
                <w:rFonts w:ascii="Times New Roman" w:hAnsi="Times New Roman" w:cs="Times New Roman"/>
                <w:lang w:val="ru"/>
              </w:rPr>
              <w:t>Переяславская рада</w:t>
            </w:r>
          </w:p>
          <w:p w14:paraId="0018F522" w14:textId="67DB2C8A" w:rsidR="00766987" w:rsidRPr="001173F7" w:rsidRDefault="00766987" w:rsidP="00DE3B5D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5D5ED3CB" w14:textId="0E8CAE34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F00CF5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92DD04C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3</w:t>
            </w:r>
          </w:p>
        </w:tc>
      </w:tr>
      <w:tr w:rsidR="00766987" w:rsidRPr="001173F7" w14:paraId="1CDFFE83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611B6220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227E1C86" w14:textId="6F1F9BA0" w:rsidR="0076698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CC5E7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2903E90" w14:textId="0AF98C0A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>Восстановите хронологическую последовательность событий</w:t>
            </w:r>
            <w:r w:rsidRPr="001173F7">
              <w:rPr>
                <w:rFonts w:ascii="Times New Roman" w:hAnsi="Times New Roman" w:cs="Times New Roman"/>
                <w:lang w:val="ru"/>
              </w:rPr>
              <w:t>.</w:t>
            </w:r>
          </w:p>
          <w:p w14:paraId="1103BB35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1. </w:t>
            </w:r>
            <w:r w:rsidRPr="001173F7">
              <w:rPr>
                <w:rFonts w:ascii="Times New Roman" w:hAnsi="Times New Roman" w:cs="Times New Roman"/>
                <w:lang w:val="ru"/>
              </w:rPr>
              <w:t>Кронштадтское восстание</w:t>
            </w:r>
          </w:p>
          <w:p w14:paraId="573197B4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2. </w:t>
            </w:r>
            <w:r w:rsidRPr="001173F7">
              <w:rPr>
                <w:rFonts w:ascii="Times New Roman" w:hAnsi="Times New Roman" w:cs="Times New Roman"/>
                <w:lang w:val="ru"/>
              </w:rPr>
              <w:t>Поражение войск П.Н. Врангеля в Крыму</w:t>
            </w:r>
          </w:p>
          <w:p w14:paraId="2495A61F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3. </w:t>
            </w:r>
            <w:r w:rsidRPr="001173F7">
              <w:rPr>
                <w:rFonts w:ascii="Times New Roman" w:hAnsi="Times New Roman" w:cs="Times New Roman"/>
                <w:lang w:val="ru"/>
              </w:rPr>
              <w:t>Генуэзская конференция</w:t>
            </w:r>
          </w:p>
          <w:p w14:paraId="1C12B520" w14:textId="77777777" w:rsidR="00766987" w:rsidRPr="001173F7" w:rsidRDefault="00766987" w:rsidP="009A1FAC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4. </w:t>
            </w:r>
            <w:r w:rsidRPr="001173F7">
              <w:rPr>
                <w:rFonts w:ascii="Times New Roman" w:hAnsi="Times New Roman" w:cs="Times New Roman"/>
                <w:lang w:val="ru"/>
              </w:rPr>
              <w:t>Второй конгресс Коминтерна</w:t>
            </w:r>
          </w:p>
          <w:p w14:paraId="14BB5981" w14:textId="5E489A39" w:rsidR="00766987" w:rsidRPr="001173F7" w:rsidRDefault="00766987" w:rsidP="00DE3B5D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37D14C39" w14:textId="1919B594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6600D8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B3B4C04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5</w:t>
            </w:r>
          </w:p>
        </w:tc>
      </w:tr>
      <w:tr w:rsidR="00766987" w:rsidRPr="001173F7" w14:paraId="124B5764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58339EE3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4F634640" w14:textId="2AA234A6" w:rsidR="00766987" w:rsidRPr="001173F7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38B8546" w14:textId="78CE5B14" w:rsidR="00766987" w:rsidRPr="001173F7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Какая из перечисленных битв не относится к эпохе</w:t>
            </w:r>
            <w:r w:rsidRPr="001173F7">
              <w:rPr>
                <w:rFonts w:ascii="Times New Roman" w:hAnsi="Times New Roman" w:cs="Times New Roman"/>
                <w:lang w:val="ru"/>
              </w:rPr>
              <w:t xml:space="preserve"> Наполеоновских войн</w:t>
            </w:r>
            <w:r>
              <w:rPr>
                <w:rFonts w:ascii="Times New Roman" w:hAnsi="Times New Roman" w:cs="Times New Roman"/>
                <w:lang w:val="ru"/>
              </w:rPr>
              <w:t>:</w:t>
            </w:r>
          </w:p>
          <w:p w14:paraId="0DF053FA" w14:textId="7450ABA6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lang w:val="ru"/>
              </w:rPr>
              <w:t>Б</w:t>
            </w:r>
            <w:r w:rsidRPr="001173F7">
              <w:rPr>
                <w:rFonts w:ascii="Times New Roman" w:hAnsi="Times New Roman" w:cs="Times New Roman"/>
                <w:lang w:val="ru"/>
              </w:rPr>
              <w:t>итва при Аустерлице</w:t>
            </w:r>
          </w:p>
          <w:p w14:paraId="57D244C8" w14:textId="0D5BF41D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ru"/>
              </w:rPr>
              <w:t>Б</w:t>
            </w:r>
            <w:r w:rsidRPr="001173F7">
              <w:rPr>
                <w:rFonts w:ascii="Times New Roman" w:hAnsi="Times New Roman" w:cs="Times New Roman"/>
                <w:lang w:val="ru"/>
              </w:rPr>
              <w:t>итва при Лейпциге</w:t>
            </w:r>
          </w:p>
          <w:p w14:paraId="38A597E1" w14:textId="77777777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3. </w:t>
            </w:r>
            <w:r w:rsidRPr="001173F7">
              <w:rPr>
                <w:rFonts w:ascii="Times New Roman" w:hAnsi="Times New Roman" w:cs="Times New Roman"/>
                <w:lang w:val="ru"/>
              </w:rPr>
              <w:t>Бородинская битва</w:t>
            </w:r>
          </w:p>
          <w:p w14:paraId="43C069CE" w14:textId="77777777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4. </w:t>
            </w:r>
            <w:r w:rsidRPr="001173F7">
              <w:rPr>
                <w:rFonts w:ascii="Times New Roman" w:hAnsi="Times New Roman" w:cs="Times New Roman"/>
                <w:lang w:val="ru"/>
              </w:rPr>
              <w:t>Полтавская битва</w:t>
            </w:r>
          </w:p>
          <w:p w14:paraId="47A7E039" w14:textId="2BCA90F5" w:rsidR="00766987" w:rsidRPr="001173F7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500D7EA2" w14:textId="2D974870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 xml:space="preserve">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BFDCBA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B83972C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3</w:t>
            </w:r>
          </w:p>
        </w:tc>
      </w:tr>
      <w:tr w:rsidR="00766987" w:rsidRPr="001173F7" w14:paraId="78DDA32E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6F645A16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77E0F81F" w14:textId="5D15AEF9" w:rsidR="00766987" w:rsidRPr="007B47A5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E334ACE" w14:textId="5B2DF112" w:rsidR="00766987" w:rsidRPr="007B47A5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Какой из перечисленных принципов не входил в</w:t>
            </w:r>
            <w:r w:rsidRPr="007B47A5">
              <w:rPr>
                <w:rFonts w:ascii="Times New Roman" w:hAnsi="Times New Roman" w:cs="Times New Roman"/>
                <w:lang w:val="ru"/>
              </w:rPr>
              <w:t xml:space="preserve"> </w:t>
            </w:r>
            <w:r>
              <w:rPr>
                <w:rFonts w:ascii="Times New Roman" w:hAnsi="Times New Roman" w:cs="Times New Roman"/>
                <w:lang w:val="ru"/>
              </w:rPr>
              <w:t>«</w:t>
            </w:r>
            <w:r w:rsidRPr="007B47A5">
              <w:rPr>
                <w:rFonts w:ascii="Times New Roman" w:hAnsi="Times New Roman" w:cs="Times New Roman"/>
                <w:lang w:val="ru"/>
              </w:rPr>
              <w:t>триаду</w:t>
            </w:r>
            <w:r>
              <w:rPr>
                <w:rFonts w:ascii="Times New Roman" w:hAnsi="Times New Roman" w:cs="Times New Roman"/>
                <w:lang w:val="ru"/>
              </w:rPr>
              <w:t>»</w:t>
            </w:r>
            <w:r w:rsidRPr="007B47A5">
              <w:rPr>
                <w:rFonts w:ascii="Times New Roman" w:hAnsi="Times New Roman" w:cs="Times New Roman"/>
                <w:lang w:val="ru"/>
              </w:rPr>
              <w:t xml:space="preserve"> графа С.С. Уварова</w:t>
            </w:r>
            <w:r>
              <w:rPr>
                <w:rFonts w:ascii="Times New Roman" w:hAnsi="Times New Roman" w:cs="Times New Roman"/>
                <w:lang w:val="ru"/>
              </w:rPr>
              <w:t>.</w:t>
            </w:r>
          </w:p>
          <w:p w14:paraId="7084D8EC" w14:textId="6A5CFE8B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Православие</w:t>
            </w:r>
          </w:p>
          <w:p w14:paraId="3382D4D0" w14:textId="569D4435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ru"/>
              </w:rPr>
              <w:t>Р</w:t>
            </w:r>
            <w:r w:rsidRPr="007B47A5">
              <w:rPr>
                <w:rFonts w:ascii="Times New Roman" w:hAnsi="Times New Roman" w:cs="Times New Roman"/>
                <w:lang w:val="ru"/>
              </w:rPr>
              <w:t>авенство</w:t>
            </w:r>
            <w:r>
              <w:rPr>
                <w:rFonts w:ascii="Times New Roman" w:hAnsi="Times New Roman" w:cs="Times New Roman"/>
                <w:lang w:val="ru"/>
              </w:rPr>
              <w:t xml:space="preserve"> </w:t>
            </w:r>
          </w:p>
          <w:p w14:paraId="3D2B0BCD" w14:textId="638DA970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ru"/>
              </w:rPr>
              <w:t>Н</w:t>
            </w:r>
            <w:r w:rsidRPr="007B47A5">
              <w:rPr>
                <w:rFonts w:ascii="Times New Roman" w:hAnsi="Times New Roman" w:cs="Times New Roman"/>
                <w:lang w:val="ru"/>
              </w:rPr>
              <w:t>ародность</w:t>
            </w:r>
          </w:p>
          <w:p w14:paraId="377081F4" w14:textId="32A78F70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  <w:lang w:val="ru"/>
              </w:rPr>
              <w:t>С</w:t>
            </w:r>
            <w:r w:rsidRPr="007B47A5">
              <w:rPr>
                <w:rFonts w:ascii="Times New Roman" w:hAnsi="Times New Roman" w:cs="Times New Roman"/>
                <w:lang w:val="ru"/>
              </w:rPr>
              <w:t>амодержавие</w:t>
            </w:r>
          </w:p>
          <w:p w14:paraId="7236363E" w14:textId="0C9DFAB5" w:rsidR="00766987" w:rsidRPr="00DE3B5D" w:rsidRDefault="00766987" w:rsidP="00DE3B5D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75C5A83E" w14:textId="0B908BDF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 xml:space="preserve">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D45965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764FBB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3</w:t>
            </w:r>
          </w:p>
        </w:tc>
      </w:tr>
      <w:tr w:rsidR="00766987" w:rsidRPr="001173F7" w14:paraId="3E441135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69CA0B6D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07254E36" w14:textId="077EBE71" w:rsidR="00766987" w:rsidRPr="007B47A5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F7E1473" w14:textId="245CA9F4" w:rsidR="00766987" w:rsidRPr="007B47A5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  <w:lang w:val="ru"/>
              </w:rPr>
              <w:t>К сражениям Второй мировой войны не относится</w:t>
            </w:r>
            <w:r>
              <w:rPr>
                <w:rFonts w:ascii="Times New Roman" w:hAnsi="Times New Roman" w:cs="Times New Roman"/>
                <w:lang w:val="ru"/>
              </w:rPr>
              <w:t>.</w:t>
            </w:r>
          </w:p>
          <w:p w14:paraId="32610307" w14:textId="77777777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1. </w:t>
            </w:r>
            <w:r w:rsidRPr="007B47A5">
              <w:rPr>
                <w:rFonts w:ascii="Times New Roman" w:hAnsi="Times New Roman" w:cs="Times New Roman"/>
                <w:lang w:val="ru"/>
              </w:rPr>
              <w:t>Сталинградская битва</w:t>
            </w:r>
          </w:p>
          <w:p w14:paraId="4EBDE9C0" w14:textId="77777777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2. </w:t>
            </w:r>
            <w:r w:rsidRPr="007B47A5">
              <w:rPr>
                <w:rFonts w:ascii="Times New Roman" w:hAnsi="Times New Roman" w:cs="Times New Roman"/>
                <w:lang w:val="ru"/>
              </w:rPr>
              <w:t>Курская битва</w:t>
            </w:r>
          </w:p>
          <w:p w14:paraId="66BD4C28" w14:textId="77777777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3. </w:t>
            </w:r>
            <w:r w:rsidRPr="007B47A5">
              <w:rPr>
                <w:rFonts w:ascii="Times New Roman" w:hAnsi="Times New Roman" w:cs="Times New Roman"/>
                <w:lang w:val="ru"/>
              </w:rPr>
              <w:t>Мукденское сражение</w:t>
            </w:r>
          </w:p>
          <w:p w14:paraId="071F7978" w14:textId="77777777" w:rsidR="00766987" w:rsidRPr="007B47A5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7B47A5">
              <w:rPr>
                <w:rFonts w:ascii="Times New Roman" w:hAnsi="Times New Roman" w:cs="Times New Roman"/>
              </w:rPr>
              <w:t xml:space="preserve">4. </w:t>
            </w:r>
            <w:r w:rsidRPr="007B47A5">
              <w:rPr>
                <w:rFonts w:ascii="Times New Roman" w:hAnsi="Times New Roman" w:cs="Times New Roman"/>
                <w:lang w:val="ru"/>
              </w:rPr>
              <w:t>Ржевская битва</w:t>
            </w:r>
          </w:p>
          <w:p w14:paraId="5D83A963" w14:textId="11F0B243" w:rsidR="00766987" w:rsidRPr="00DE3B5D" w:rsidRDefault="00766987" w:rsidP="00DE3B5D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B47A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01AC3A99" w14:textId="55FA38DA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 xml:space="preserve">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50A02D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B1DB8B6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3</w:t>
            </w:r>
          </w:p>
        </w:tc>
      </w:tr>
      <w:tr w:rsidR="00766987" w:rsidRPr="001173F7" w14:paraId="0C1ABFBC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5454F818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5ABE8264" w14:textId="77777777" w:rsidR="00766987" w:rsidRPr="003E5013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E5013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970D411" w14:textId="0983BB07" w:rsidR="00766987" w:rsidRPr="003E5013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iCs/>
                <w:lang w:val="ru"/>
              </w:rPr>
            </w:pPr>
            <w:r>
              <w:rPr>
                <w:rFonts w:ascii="Times New Roman" w:hAnsi="Times New Roman" w:cs="Times New Roman"/>
                <w:iCs/>
                <w:lang w:val="ru"/>
              </w:rPr>
              <w:t>Кто из перечисленных лиц являлись лидерами</w:t>
            </w:r>
            <w:r w:rsidRPr="003E5013">
              <w:rPr>
                <w:rFonts w:ascii="Times New Roman" w:hAnsi="Times New Roman" w:cs="Times New Roman"/>
                <w:iCs/>
                <w:lang w:val="ru"/>
              </w:rPr>
              <w:t xml:space="preserve"> революционного движения в России второй половины XIX века</w:t>
            </w:r>
            <w:r>
              <w:rPr>
                <w:rFonts w:ascii="Times New Roman" w:hAnsi="Times New Roman" w:cs="Times New Roman"/>
                <w:iCs/>
                <w:lang w:val="ru"/>
              </w:rPr>
              <w:t>.</w:t>
            </w:r>
          </w:p>
          <w:p w14:paraId="762DA288" w14:textId="77777777" w:rsidR="00766987" w:rsidRPr="003E5013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3E5013">
              <w:rPr>
                <w:rFonts w:ascii="Times New Roman" w:hAnsi="Times New Roman" w:cs="Times New Roman"/>
              </w:rPr>
              <w:t xml:space="preserve">1. </w:t>
            </w:r>
            <w:r w:rsidRPr="003E5013">
              <w:rPr>
                <w:rFonts w:ascii="Times New Roman" w:hAnsi="Times New Roman" w:cs="Times New Roman"/>
                <w:lang w:val="ru"/>
              </w:rPr>
              <w:t>К.П. Победоносцев</w:t>
            </w:r>
          </w:p>
          <w:p w14:paraId="4FC13923" w14:textId="77777777" w:rsidR="00766987" w:rsidRPr="003E5013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3E5013">
              <w:rPr>
                <w:rFonts w:ascii="Times New Roman" w:hAnsi="Times New Roman" w:cs="Times New Roman"/>
              </w:rPr>
              <w:t xml:space="preserve">2. </w:t>
            </w:r>
            <w:r w:rsidRPr="003E5013">
              <w:rPr>
                <w:rFonts w:ascii="Times New Roman" w:hAnsi="Times New Roman" w:cs="Times New Roman"/>
                <w:lang w:val="ru"/>
              </w:rPr>
              <w:t>А.И. Желябов</w:t>
            </w:r>
          </w:p>
          <w:p w14:paraId="42B9C5C3" w14:textId="77777777" w:rsidR="00766987" w:rsidRPr="003E5013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3E5013">
              <w:rPr>
                <w:rFonts w:ascii="Times New Roman" w:hAnsi="Times New Roman" w:cs="Times New Roman"/>
              </w:rPr>
              <w:t xml:space="preserve">3. </w:t>
            </w:r>
            <w:r w:rsidRPr="003E5013">
              <w:rPr>
                <w:rFonts w:ascii="Times New Roman" w:hAnsi="Times New Roman" w:cs="Times New Roman"/>
                <w:lang w:val="ru"/>
              </w:rPr>
              <w:t>Г.В. Плеханов</w:t>
            </w:r>
          </w:p>
          <w:p w14:paraId="6BE49FB5" w14:textId="20802868" w:rsidR="00766987" w:rsidRPr="003E5013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3E5013">
              <w:rPr>
                <w:rFonts w:ascii="Times New Roman" w:hAnsi="Times New Roman" w:cs="Times New Roman"/>
              </w:rPr>
              <w:t xml:space="preserve">4. </w:t>
            </w:r>
            <w:r w:rsidRPr="0079659D">
              <w:rPr>
                <w:rFonts w:ascii="Times New Roman" w:hAnsi="Times New Roman" w:cs="Times New Roman"/>
              </w:rPr>
              <w:t>Н.К. Михайловский</w:t>
            </w:r>
          </w:p>
          <w:p w14:paraId="3CCFC2BD" w14:textId="227A110F" w:rsidR="00766987" w:rsidRPr="003E5013" w:rsidRDefault="00766987" w:rsidP="00DE3B5D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3E5013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двух </w:t>
            </w:r>
            <w:r w:rsidRPr="003E5013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36E2534B" w14:textId="4539C4DE" w:rsidR="00766987" w:rsidRPr="003E5013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 w:rsidRPr="003E5013">
              <w:rPr>
                <w:rFonts w:ascii="Times New Roman" w:hAnsi="Times New Roman" w:cs="Times New Roman"/>
                <w:sz w:val="20"/>
                <w:szCs w:val="20"/>
              </w:rPr>
              <w:t xml:space="preserve">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A22C8E" w14:textId="77777777" w:rsidR="00766987" w:rsidRPr="003E5013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013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F9401EE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 w:rsidRPr="003E5013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3</w:t>
            </w:r>
          </w:p>
        </w:tc>
      </w:tr>
      <w:tr w:rsidR="00766987" w:rsidRPr="001173F7" w14:paraId="112FDC5D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793A5294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4D7EFC50" w14:textId="77777777" w:rsidR="00766987" w:rsidRPr="001173F7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196341F" w14:textId="239555A7" w:rsidR="00766987" w:rsidRPr="001173F7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  <w:lang w:val="ru"/>
              </w:rPr>
              <w:t xml:space="preserve">Творчество </w:t>
            </w:r>
            <w:r>
              <w:rPr>
                <w:rFonts w:ascii="Times New Roman" w:hAnsi="Times New Roman" w:cs="Times New Roman"/>
                <w:lang w:val="ru"/>
              </w:rPr>
              <w:t xml:space="preserve">каких из </w:t>
            </w:r>
            <w:r w:rsidRPr="001173F7">
              <w:rPr>
                <w:rFonts w:ascii="Times New Roman" w:hAnsi="Times New Roman" w:cs="Times New Roman"/>
                <w:lang w:val="ru"/>
              </w:rPr>
              <w:t>следующих авторов относится к Серебряному веку русской культуры</w:t>
            </w:r>
            <w:r>
              <w:rPr>
                <w:rFonts w:ascii="Times New Roman" w:hAnsi="Times New Roman" w:cs="Times New Roman"/>
                <w:lang w:val="ru"/>
              </w:rPr>
              <w:t>.</w:t>
            </w:r>
          </w:p>
          <w:p w14:paraId="4A5DA58A" w14:textId="77777777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1. </w:t>
            </w:r>
            <w:r w:rsidRPr="001173F7">
              <w:rPr>
                <w:rFonts w:ascii="Times New Roman" w:hAnsi="Times New Roman" w:cs="Times New Roman"/>
                <w:lang w:val="ru"/>
              </w:rPr>
              <w:t>А.А. Ахматова</w:t>
            </w:r>
          </w:p>
          <w:p w14:paraId="05A48B55" w14:textId="77777777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2. </w:t>
            </w:r>
            <w:r w:rsidRPr="001173F7">
              <w:rPr>
                <w:rFonts w:ascii="Times New Roman" w:hAnsi="Times New Roman" w:cs="Times New Roman"/>
                <w:lang w:val="ru"/>
              </w:rPr>
              <w:t>А.С. Пушкин</w:t>
            </w:r>
          </w:p>
          <w:p w14:paraId="1481FA72" w14:textId="77777777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3. </w:t>
            </w:r>
            <w:r w:rsidRPr="001173F7">
              <w:rPr>
                <w:rFonts w:ascii="Times New Roman" w:hAnsi="Times New Roman" w:cs="Times New Roman"/>
                <w:lang w:val="ru"/>
              </w:rPr>
              <w:t>В.А. Жуковский</w:t>
            </w:r>
          </w:p>
          <w:p w14:paraId="5971B497" w14:textId="77777777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4. </w:t>
            </w:r>
            <w:r w:rsidRPr="001173F7">
              <w:rPr>
                <w:rFonts w:ascii="Times New Roman" w:hAnsi="Times New Roman" w:cs="Times New Roman"/>
                <w:lang w:val="ru"/>
              </w:rPr>
              <w:t>А.А. Блок</w:t>
            </w:r>
          </w:p>
          <w:p w14:paraId="7A29E223" w14:textId="16A3C3A5" w:rsidR="00766987" w:rsidRPr="001173F7" w:rsidRDefault="00766987" w:rsidP="00CC7D72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45436EFE" w14:textId="0EC25E54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 xml:space="preserve">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05DD91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711CE9B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3</w:t>
            </w:r>
          </w:p>
        </w:tc>
      </w:tr>
      <w:tr w:rsidR="00766987" w:rsidRPr="001173F7" w14:paraId="58485201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74259D45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620F56D3" w14:textId="77777777" w:rsidR="00766987" w:rsidRPr="001173F7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3CFD5B3" w14:textId="2FA266BD" w:rsidR="00766987" w:rsidRPr="001173F7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>
              <w:rPr>
                <w:rFonts w:ascii="Times New Roman" w:hAnsi="Times New Roman" w:cs="Times New Roman"/>
                <w:lang w:val="ru"/>
              </w:rPr>
              <w:t>Какие из причин послужили разногласием</w:t>
            </w:r>
            <w:r w:rsidRPr="001173F7">
              <w:rPr>
                <w:rFonts w:ascii="Times New Roman" w:hAnsi="Times New Roman" w:cs="Times New Roman"/>
                <w:lang w:val="ru"/>
              </w:rPr>
              <w:t xml:space="preserve"> между </w:t>
            </w:r>
            <w:r>
              <w:rPr>
                <w:rFonts w:ascii="Times New Roman" w:hAnsi="Times New Roman" w:cs="Times New Roman"/>
                <w:lang w:val="ru"/>
              </w:rPr>
              <w:t xml:space="preserve">партиями </w:t>
            </w:r>
            <w:r w:rsidRPr="001173F7">
              <w:rPr>
                <w:rFonts w:ascii="Times New Roman" w:hAnsi="Times New Roman" w:cs="Times New Roman"/>
                <w:lang w:val="ru"/>
              </w:rPr>
              <w:t>большевик</w:t>
            </w:r>
            <w:r>
              <w:rPr>
                <w:rFonts w:ascii="Times New Roman" w:hAnsi="Times New Roman" w:cs="Times New Roman"/>
                <w:lang w:val="ru"/>
              </w:rPr>
              <w:t>ов</w:t>
            </w:r>
            <w:r w:rsidRPr="001173F7">
              <w:rPr>
                <w:rFonts w:ascii="Times New Roman" w:hAnsi="Times New Roman" w:cs="Times New Roman"/>
                <w:lang w:val="ru"/>
              </w:rPr>
              <w:t xml:space="preserve"> и меньшевик</w:t>
            </w:r>
            <w:r>
              <w:rPr>
                <w:rFonts w:ascii="Times New Roman" w:hAnsi="Times New Roman" w:cs="Times New Roman"/>
                <w:lang w:val="ru"/>
              </w:rPr>
              <w:t>ов.</w:t>
            </w:r>
          </w:p>
          <w:p w14:paraId="4A35E630" w14:textId="7F4EC40A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lang w:val="ru"/>
              </w:rPr>
              <w:t>О</w:t>
            </w:r>
            <w:r w:rsidRPr="001173F7">
              <w:rPr>
                <w:rFonts w:ascii="Times New Roman" w:hAnsi="Times New Roman" w:cs="Times New Roman"/>
                <w:lang w:val="ru"/>
              </w:rPr>
              <w:t>пора на рабочий класс</w:t>
            </w:r>
          </w:p>
          <w:p w14:paraId="10CCACB0" w14:textId="6F079CC7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lang w:val="ru"/>
              </w:rPr>
              <w:t>Н</w:t>
            </w:r>
            <w:r w:rsidRPr="001173F7">
              <w:rPr>
                <w:rFonts w:ascii="Times New Roman" w:hAnsi="Times New Roman" w:cs="Times New Roman"/>
                <w:lang w:val="ru"/>
              </w:rPr>
              <w:t>еизбежность развития капитализма в России</w:t>
            </w:r>
          </w:p>
          <w:p w14:paraId="170988F9" w14:textId="02C08E2B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  <w:lang w:val="ru"/>
              </w:rPr>
              <w:t>П</w:t>
            </w:r>
            <w:r w:rsidRPr="001173F7">
              <w:rPr>
                <w:rFonts w:ascii="Times New Roman" w:hAnsi="Times New Roman" w:cs="Times New Roman"/>
                <w:lang w:val="ru"/>
              </w:rPr>
              <w:t>ринципы партийной организации</w:t>
            </w:r>
          </w:p>
          <w:p w14:paraId="63D8724D" w14:textId="0C072594" w:rsidR="00766987" w:rsidRPr="001173F7" w:rsidRDefault="00766987" w:rsidP="00CC5E70">
            <w:pPr>
              <w:spacing w:line="240" w:lineRule="auto"/>
              <w:ind w:firstLine="318"/>
              <w:rPr>
                <w:rFonts w:ascii="Times New Roman" w:hAnsi="Times New Roman" w:cs="Times New Roman"/>
                <w:lang w:val="ru"/>
              </w:rPr>
            </w:pPr>
            <w:r w:rsidRPr="001173F7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  <w:lang w:val="ru"/>
              </w:rPr>
              <w:t>С</w:t>
            </w:r>
            <w:r w:rsidRPr="001173F7">
              <w:rPr>
                <w:rFonts w:ascii="Times New Roman" w:hAnsi="Times New Roman" w:cs="Times New Roman"/>
                <w:lang w:val="ru"/>
              </w:rPr>
              <w:t>корость перехода к социали</w:t>
            </w:r>
            <w:r>
              <w:rPr>
                <w:rFonts w:ascii="Times New Roman" w:hAnsi="Times New Roman" w:cs="Times New Roman"/>
                <w:lang w:val="ru"/>
              </w:rPr>
              <w:t>с</w:t>
            </w:r>
            <w:r w:rsidRPr="001173F7">
              <w:rPr>
                <w:rFonts w:ascii="Times New Roman" w:hAnsi="Times New Roman" w:cs="Times New Roman"/>
                <w:lang w:val="ru"/>
              </w:rPr>
              <w:t>тической фазе революции в России</w:t>
            </w:r>
          </w:p>
          <w:p w14:paraId="01A5D682" w14:textId="044C3855" w:rsidR="00766987" w:rsidRPr="001173F7" w:rsidRDefault="00766987" w:rsidP="003917E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</w:rPr>
            </w:pPr>
            <w:r w:rsidRPr="001173F7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двух </w:t>
            </w:r>
            <w:r w:rsidRPr="001173F7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53196887" w14:textId="6C3FF4AF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 xml:space="preserve">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0CBD8FD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750227F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 w:rsidRPr="001173F7"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5</w:t>
            </w:r>
          </w:p>
        </w:tc>
      </w:tr>
      <w:tr w:rsidR="00766987" w:rsidRPr="001173F7" w14:paraId="0CBCA08D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697ED18B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4139B1E4" w14:textId="77777777" w:rsidR="00766987" w:rsidRPr="00B00E94" w:rsidRDefault="00766987" w:rsidP="00CC5E70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B00E94">
              <w:rPr>
                <w:rFonts w:ascii="Times New Roman" w:hAnsi="Times New Roman" w:cs="Times New Roman"/>
                <w:lang w:val="ru"/>
              </w:rPr>
              <w:t>Прочитайте текст и запишите развернутый обоснованный ответ</w:t>
            </w:r>
          </w:p>
          <w:p w14:paraId="0E44C151" w14:textId="4351AFAA" w:rsidR="00766987" w:rsidRPr="00B00E94" w:rsidRDefault="00766987" w:rsidP="00B00E94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B00E94">
              <w:rPr>
                <w:rFonts w:ascii="Times New Roman" w:hAnsi="Times New Roman" w:cs="Times New Roman"/>
                <w:lang w:val="ru"/>
              </w:rPr>
              <w:t>В чем состояли разногласия нестяжателей и иосифлян на рубеже XV–XVI вв. по вопросу церковного имущества?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18749677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BBD0236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D0AA730" w14:textId="57C43EBD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7</w:t>
            </w:r>
          </w:p>
        </w:tc>
      </w:tr>
      <w:tr w:rsidR="00766987" w:rsidRPr="001173F7" w14:paraId="4A0C9F2D" w14:textId="77777777" w:rsidTr="00766987">
        <w:tc>
          <w:tcPr>
            <w:tcW w:w="777" w:type="dxa"/>
            <w:tcMar>
              <w:left w:w="28" w:type="dxa"/>
              <w:right w:w="28" w:type="dxa"/>
            </w:tcMar>
          </w:tcPr>
          <w:p w14:paraId="3B67F8F8" w14:textId="77777777" w:rsidR="00766987" w:rsidRPr="001173F7" w:rsidRDefault="00766987" w:rsidP="00CC5E70">
            <w:pPr>
              <w:pStyle w:val="a8"/>
              <w:numPr>
                <w:ilvl w:val="0"/>
                <w:numId w:val="1"/>
              </w:numPr>
              <w:spacing w:line="240" w:lineRule="auto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1" w:type="dxa"/>
            <w:tcMar>
              <w:left w:w="28" w:type="dxa"/>
              <w:right w:w="28" w:type="dxa"/>
            </w:tcMar>
          </w:tcPr>
          <w:p w14:paraId="1EC72154" w14:textId="00F33D24" w:rsidR="00766987" w:rsidRPr="00B00E94" w:rsidRDefault="00766987" w:rsidP="00B00E94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B00E94">
              <w:rPr>
                <w:rFonts w:ascii="Times New Roman" w:hAnsi="Times New Roman" w:cs="Times New Roman"/>
                <w:lang w:val="ru"/>
              </w:rPr>
              <w:t>На основе анализа 1-й статьи «Русской правды» сделайте вывод о стадии развития института кровной мести:</w:t>
            </w:r>
          </w:p>
          <w:p w14:paraId="05E7B6A8" w14:textId="0111BD54" w:rsidR="00766987" w:rsidRPr="001173F7" w:rsidRDefault="00766987" w:rsidP="00B00E94">
            <w:pPr>
              <w:spacing w:line="240" w:lineRule="auto"/>
              <w:ind w:firstLine="318"/>
              <w:jc w:val="both"/>
              <w:rPr>
                <w:rFonts w:ascii="Times New Roman" w:hAnsi="Times New Roman" w:cs="Times New Roman"/>
                <w:lang w:val="ru"/>
              </w:rPr>
            </w:pPr>
            <w:r w:rsidRPr="00B00E94">
              <w:rPr>
                <w:rFonts w:ascii="Times New Roman" w:hAnsi="Times New Roman" w:cs="Times New Roman"/>
                <w:lang w:val="ru"/>
              </w:rPr>
              <w:t>«Если убьет человек человека, то мстить брату за брата, или сыну за отца, или отцу за сына, или сыну брата, или сыну сестры; если кто не будет мстить, то князю 40 гривен за убитого; если это будет русин, или гридин, или купец, или ябетник, или мечник, или изгой, или словенин, то назначить за него 40 гривен»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14:paraId="1C692688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F7FDB6" w14:textId="77777777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3F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CCCDB7A" w14:textId="22BF86F1" w:rsidR="00766987" w:rsidRPr="001173F7" w:rsidRDefault="00766987" w:rsidP="00CC5E70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ru"/>
              </w:rPr>
              <w:t>7</w:t>
            </w:r>
          </w:p>
        </w:tc>
      </w:tr>
    </w:tbl>
    <w:p w14:paraId="6143629A" w14:textId="77777777" w:rsidR="00D7658E" w:rsidRPr="001173F7" w:rsidRDefault="00D7658E" w:rsidP="00CC5E70">
      <w:pPr>
        <w:spacing w:after="0" w:line="240" w:lineRule="auto"/>
        <w:rPr>
          <w:rFonts w:ascii="Times New Roman" w:hAnsi="Times New Roman" w:cs="Times New Roman"/>
        </w:rPr>
      </w:pPr>
    </w:p>
    <w:p w14:paraId="712AA54E" w14:textId="77777777" w:rsidR="00D7658E" w:rsidRPr="001173F7" w:rsidRDefault="00D7658E" w:rsidP="00CC5E70">
      <w:pPr>
        <w:spacing w:after="0" w:line="240" w:lineRule="auto"/>
        <w:rPr>
          <w:rFonts w:ascii="Times New Roman" w:hAnsi="Times New Roman" w:cs="Times New Roman"/>
        </w:rPr>
      </w:pPr>
    </w:p>
    <w:sectPr w:rsidR="00D7658E" w:rsidRPr="001173F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4BC21" w14:textId="77777777" w:rsidR="00FD5C1B" w:rsidRDefault="00FD5C1B">
      <w:pPr>
        <w:spacing w:line="240" w:lineRule="auto"/>
      </w:pPr>
      <w:r>
        <w:separator/>
      </w:r>
    </w:p>
  </w:endnote>
  <w:endnote w:type="continuationSeparator" w:id="0">
    <w:p w14:paraId="40D09277" w14:textId="77777777" w:rsidR="00FD5C1B" w:rsidRDefault="00FD5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376CE" w14:textId="77777777" w:rsidR="00FD5C1B" w:rsidRDefault="00FD5C1B">
      <w:pPr>
        <w:spacing w:line="240" w:lineRule="auto"/>
      </w:pPr>
      <w:r>
        <w:separator/>
      </w:r>
    </w:p>
  </w:footnote>
  <w:footnote w:type="continuationSeparator" w:id="0">
    <w:p w14:paraId="3C22A215" w14:textId="77777777" w:rsidR="00FD5C1B" w:rsidRDefault="00FD5C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30845"/>
    <w:multiLevelType w:val="multilevel"/>
    <w:tmpl w:val="385308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97FC3E5C"/>
    <w:rsid w:val="00020B85"/>
    <w:rsid w:val="00085D59"/>
    <w:rsid w:val="000A6C90"/>
    <w:rsid w:val="000B41B1"/>
    <w:rsid w:val="000D5B07"/>
    <w:rsid w:val="000E3265"/>
    <w:rsid w:val="000F527D"/>
    <w:rsid w:val="000F5EF8"/>
    <w:rsid w:val="00103535"/>
    <w:rsid w:val="001173F7"/>
    <w:rsid w:val="00130F1D"/>
    <w:rsid w:val="001441FA"/>
    <w:rsid w:val="00154947"/>
    <w:rsid w:val="00161AC3"/>
    <w:rsid w:val="00165301"/>
    <w:rsid w:val="00185E8A"/>
    <w:rsid w:val="00187A3F"/>
    <w:rsid w:val="001B7FD6"/>
    <w:rsid w:val="001C72FE"/>
    <w:rsid w:val="00216C30"/>
    <w:rsid w:val="002615FE"/>
    <w:rsid w:val="00276904"/>
    <w:rsid w:val="002B006D"/>
    <w:rsid w:val="002D114C"/>
    <w:rsid w:val="00342144"/>
    <w:rsid w:val="0039083C"/>
    <w:rsid w:val="003917E0"/>
    <w:rsid w:val="003918B8"/>
    <w:rsid w:val="003B1313"/>
    <w:rsid w:val="003B3A6C"/>
    <w:rsid w:val="003C2DF0"/>
    <w:rsid w:val="003D107C"/>
    <w:rsid w:val="003D324B"/>
    <w:rsid w:val="003E5013"/>
    <w:rsid w:val="00404F81"/>
    <w:rsid w:val="00405BE8"/>
    <w:rsid w:val="00413BB0"/>
    <w:rsid w:val="00436DD0"/>
    <w:rsid w:val="0044718C"/>
    <w:rsid w:val="00453437"/>
    <w:rsid w:val="004550B4"/>
    <w:rsid w:val="00472B1C"/>
    <w:rsid w:val="004813AE"/>
    <w:rsid w:val="004824E1"/>
    <w:rsid w:val="004C2022"/>
    <w:rsid w:val="004F342E"/>
    <w:rsid w:val="004F6DBC"/>
    <w:rsid w:val="00505EA1"/>
    <w:rsid w:val="00524CAB"/>
    <w:rsid w:val="00527C72"/>
    <w:rsid w:val="00534C27"/>
    <w:rsid w:val="00554AC8"/>
    <w:rsid w:val="00555A70"/>
    <w:rsid w:val="00561D1A"/>
    <w:rsid w:val="00570F8E"/>
    <w:rsid w:val="00581E4B"/>
    <w:rsid w:val="00590FB5"/>
    <w:rsid w:val="005B089F"/>
    <w:rsid w:val="005C5234"/>
    <w:rsid w:val="005C6AA3"/>
    <w:rsid w:val="00606B9B"/>
    <w:rsid w:val="006303D9"/>
    <w:rsid w:val="006768AD"/>
    <w:rsid w:val="00694168"/>
    <w:rsid w:val="006A0D51"/>
    <w:rsid w:val="006F4498"/>
    <w:rsid w:val="00727E16"/>
    <w:rsid w:val="00731E3C"/>
    <w:rsid w:val="00733BD2"/>
    <w:rsid w:val="00751329"/>
    <w:rsid w:val="0076294F"/>
    <w:rsid w:val="00766987"/>
    <w:rsid w:val="00776F07"/>
    <w:rsid w:val="0079659D"/>
    <w:rsid w:val="007B47A5"/>
    <w:rsid w:val="007E49BC"/>
    <w:rsid w:val="007F0124"/>
    <w:rsid w:val="008340FE"/>
    <w:rsid w:val="00854B29"/>
    <w:rsid w:val="00855EF9"/>
    <w:rsid w:val="008620DD"/>
    <w:rsid w:val="00862F05"/>
    <w:rsid w:val="00913CE4"/>
    <w:rsid w:val="00936257"/>
    <w:rsid w:val="0094583E"/>
    <w:rsid w:val="0095606E"/>
    <w:rsid w:val="009803D7"/>
    <w:rsid w:val="009935A1"/>
    <w:rsid w:val="009A1FAC"/>
    <w:rsid w:val="009C0D61"/>
    <w:rsid w:val="00A04B3F"/>
    <w:rsid w:val="00A23042"/>
    <w:rsid w:val="00A232F3"/>
    <w:rsid w:val="00A50168"/>
    <w:rsid w:val="00A84B2E"/>
    <w:rsid w:val="00AA2644"/>
    <w:rsid w:val="00AC64AC"/>
    <w:rsid w:val="00AD12E9"/>
    <w:rsid w:val="00B00E94"/>
    <w:rsid w:val="00B0565B"/>
    <w:rsid w:val="00B256BA"/>
    <w:rsid w:val="00B44189"/>
    <w:rsid w:val="00B71D43"/>
    <w:rsid w:val="00B740A7"/>
    <w:rsid w:val="00B91B25"/>
    <w:rsid w:val="00BB28A7"/>
    <w:rsid w:val="00C16E5B"/>
    <w:rsid w:val="00C54E0B"/>
    <w:rsid w:val="00C827F9"/>
    <w:rsid w:val="00C86D0A"/>
    <w:rsid w:val="00CB63DC"/>
    <w:rsid w:val="00CC5E70"/>
    <w:rsid w:val="00CC7D72"/>
    <w:rsid w:val="00CD6AF1"/>
    <w:rsid w:val="00CD77A7"/>
    <w:rsid w:val="00D34FF3"/>
    <w:rsid w:val="00D709BA"/>
    <w:rsid w:val="00D7658E"/>
    <w:rsid w:val="00D85BD4"/>
    <w:rsid w:val="00D87811"/>
    <w:rsid w:val="00DE3B5D"/>
    <w:rsid w:val="00DE579B"/>
    <w:rsid w:val="00DF05A2"/>
    <w:rsid w:val="00DF4516"/>
    <w:rsid w:val="00E474CD"/>
    <w:rsid w:val="00E819C8"/>
    <w:rsid w:val="00E90357"/>
    <w:rsid w:val="00ED70D8"/>
    <w:rsid w:val="00EF1ED9"/>
    <w:rsid w:val="00F16596"/>
    <w:rsid w:val="00F40295"/>
    <w:rsid w:val="00F94235"/>
    <w:rsid w:val="00F94F7D"/>
    <w:rsid w:val="00FB1F19"/>
    <w:rsid w:val="00FC1396"/>
    <w:rsid w:val="00FD3B0A"/>
    <w:rsid w:val="00FD5C1B"/>
    <w:rsid w:val="00FF62A9"/>
    <w:rsid w:val="57D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59505"/>
  <w15:docId w15:val="{F4B23F99-B1AA-4284-91F0-F2C30F09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78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7">
    <w:name w:val="Table Grid"/>
    <w:basedOn w:val="a1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eastAsiaTheme="majorEastAsia" w:cstheme="majorBidi"/>
      <w:color w:val="262626" w:themeColor="text1" w:themeTint="D9"/>
    </w:rPr>
  </w:style>
  <w:style w:type="character" w:customStyle="1" w:styleId="a6">
    <w:name w:val="Заголовок Знак"/>
    <w:basedOn w:val="a0"/>
    <w:link w:val="a5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Подзаголовок Знак"/>
    <w:basedOn w:val="a0"/>
    <w:link w:val="a3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qFormat/>
    <w:rPr>
      <w:i/>
      <w:iCs/>
      <w:color w:val="404040" w:themeColor="text1" w:themeTint="BF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ое выделение1"/>
    <w:basedOn w:val="a0"/>
    <w:uiPriority w:val="21"/>
    <w:qFormat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qFormat/>
    <w:rPr>
      <w:i/>
      <w:iCs/>
      <w:color w:val="2F5496" w:themeColor="accent1" w:themeShade="BF"/>
    </w:rPr>
  </w:style>
  <w:style w:type="character" w:customStyle="1" w:styleId="12">
    <w:name w:val="Сильная ссылка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annotation reference"/>
    <w:basedOn w:val="a0"/>
    <w:uiPriority w:val="99"/>
    <w:semiHidden/>
    <w:unhideWhenUsed/>
    <w:rsid w:val="00B0565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0565B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0565B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0565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0565B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18</cp:revision>
  <dcterms:created xsi:type="dcterms:W3CDTF">2025-09-02T19:43:00Z</dcterms:created>
  <dcterms:modified xsi:type="dcterms:W3CDTF">2025-09-22T13:19:00Z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1033-11.1.0.8865</vt:lpwstr>
  </property>
</Properties>
</file>